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D8" w:rsidRDefault="004832D8" w:rsidP="00F35EB0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</w:p>
    <w:p w:rsidR="004832D8" w:rsidRDefault="004832D8" w:rsidP="00F35EB0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</w:p>
    <w:p w:rsidR="00F35EB0" w:rsidRPr="00F35EB0" w:rsidRDefault="00F35EB0" w:rsidP="00F35EB0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  <w:r w:rsidRPr="00F35EB0">
        <w:rPr>
          <w:rFonts w:ascii="Trebuchet MS" w:hAnsi="Trebuchet MS"/>
          <w:b/>
          <w:noProof/>
          <w:lang w:val="ro-RO" w:eastAsia="ro-RO"/>
        </w:rPr>
        <w:t>ANUNT</w:t>
      </w:r>
    </w:p>
    <w:p w:rsidR="00F35EB0" w:rsidRDefault="00F35EB0" w:rsidP="00F35EB0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  <w:r w:rsidRPr="00F35EB0">
        <w:rPr>
          <w:rFonts w:ascii="Trebuchet MS" w:hAnsi="Trebuchet MS"/>
          <w:b/>
          <w:noProof/>
          <w:lang w:val="ro-RO" w:eastAsia="ro-RO"/>
        </w:rPr>
        <w:t xml:space="preserve"> </w:t>
      </w:r>
      <w:r>
        <w:rPr>
          <w:rFonts w:ascii="Trebuchet MS" w:hAnsi="Trebuchet MS"/>
          <w:b/>
          <w:noProof/>
          <w:lang w:val="ro-RO" w:eastAsia="ro-RO"/>
        </w:rPr>
        <w:t xml:space="preserve">PRIVIND ACTIVITATEA COMISIEI DE EXPERTIZA MEDICALA </w:t>
      </w:r>
    </w:p>
    <w:p w:rsidR="00F35EB0" w:rsidRPr="00F35EB0" w:rsidRDefault="00F35EB0" w:rsidP="00F35EB0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  <w:r>
        <w:rPr>
          <w:rFonts w:ascii="Trebuchet MS" w:hAnsi="Trebuchet MS"/>
          <w:b/>
          <w:noProof/>
          <w:lang w:val="ro-RO" w:eastAsia="ro-RO"/>
        </w:rPr>
        <w:t>LA NIVELUL CASEI JUDETENE DE PENSII VRANCEA</w:t>
      </w:r>
    </w:p>
    <w:p w:rsidR="00F35EB0" w:rsidRPr="00F35EB0" w:rsidRDefault="00F35EB0" w:rsidP="00F35EB0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</w:p>
    <w:p w:rsidR="00F35EB0" w:rsidRDefault="00F35EB0" w:rsidP="00F35EB0">
      <w:pPr>
        <w:spacing w:after="120"/>
        <w:ind w:right="260"/>
        <w:jc w:val="both"/>
        <w:rPr>
          <w:rFonts w:ascii="Trebuchet MS" w:hAnsi="Trebuchet MS"/>
          <w:b/>
          <w:noProof/>
          <w:u w:val="single"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Din motive de siguranta medicala, legate de prevenirea raspandirii si infectarii cu                COVID-19, </w:t>
      </w:r>
      <w:r w:rsidRPr="00C14782">
        <w:rPr>
          <w:rFonts w:ascii="Trebuchet MS" w:hAnsi="Trebuchet MS"/>
          <w:b/>
          <w:noProof/>
          <w:u w:val="single"/>
          <w:lang w:val="ro-RO" w:eastAsia="ro-RO"/>
        </w:rPr>
        <w:t xml:space="preserve">Casa Nationala de Pensii Publice </w:t>
      </w:r>
      <w:r w:rsidR="00C14782" w:rsidRPr="00C14782">
        <w:rPr>
          <w:rFonts w:ascii="Trebuchet MS" w:hAnsi="Trebuchet MS"/>
          <w:b/>
          <w:noProof/>
          <w:u w:val="single"/>
          <w:lang w:val="ro-RO" w:eastAsia="ro-RO"/>
        </w:rPr>
        <w:t>a dispus</w:t>
      </w:r>
      <w:r w:rsidRPr="00C14782">
        <w:rPr>
          <w:rFonts w:ascii="Trebuchet MS" w:hAnsi="Trebuchet MS"/>
          <w:b/>
          <w:noProof/>
          <w:u w:val="single"/>
          <w:lang w:val="ro-RO" w:eastAsia="ro-RO"/>
        </w:rPr>
        <w:t xml:space="preserve"> ca activitatea</w:t>
      </w:r>
      <w:r>
        <w:rPr>
          <w:rFonts w:ascii="Trebuchet MS" w:hAnsi="Trebuchet MS"/>
          <w:b/>
          <w:noProof/>
          <w:u w:val="single"/>
          <w:lang w:val="ro-RO" w:eastAsia="ro-RO"/>
        </w:rPr>
        <w:t xml:space="preserve"> de revizuire medicala a pensionarilor de invaliditate va fi suspendata incepand cu data de 16.03.2020, urmand ca, in functie de evolutia situatiei, sa fie anuntate alte decizii.</w:t>
      </w:r>
    </w:p>
    <w:p w:rsidR="00F35EB0" w:rsidRPr="00F35EB0" w:rsidRDefault="00F35EB0" w:rsidP="00F35EB0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Masura are in vedere intrarea in vigoare a </w:t>
      </w:r>
      <w:r w:rsidRPr="00F35EB0">
        <w:rPr>
          <w:rFonts w:ascii="Trebuchet MS" w:hAnsi="Trebuchet MS"/>
          <w:i/>
          <w:noProof/>
          <w:u w:val="single"/>
          <w:lang w:val="ro-RO" w:eastAsia="ro-RO"/>
        </w:rPr>
        <w:t>Hotararii nr. 6/09.03.2020 a Comitetului National pentru Situatii de Urgenta privind masurile suplimentare de combatere a noului Coronavirus</w:t>
      </w:r>
      <w:r>
        <w:rPr>
          <w:rFonts w:ascii="Trebuchet MS" w:hAnsi="Trebuchet MS"/>
          <w:noProof/>
          <w:lang w:val="ro-RO" w:eastAsia="ro-RO"/>
        </w:rPr>
        <w:t xml:space="preserve">, </w:t>
      </w:r>
      <w:r w:rsidRPr="00F35EB0">
        <w:rPr>
          <w:rFonts w:ascii="Trebuchet MS" w:hAnsi="Trebuchet MS"/>
          <w:i/>
          <w:noProof/>
          <w:u w:val="single"/>
          <w:lang w:val="ro-RO" w:eastAsia="ro-RO"/>
        </w:rPr>
        <w:t>Ordinul ministrului muncii si protectiei sociale nr. 592/11.03.2020</w:t>
      </w:r>
      <w:r>
        <w:rPr>
          <w:rFonts w:ascii="Trebuchet MS" w:hAnsi="Trebuchet MS"/>
          <w:noProof/>
          <w:lang w:val="ro-RO" w:eastAsia="ro-RO"/>
        </w:rPr>
        <w:t>, precum si faptul ca in spitale s-a instaurat carantina, iar pensionarii de invaliditate care trebuie expertizati nu pot beneficia de analize medicale si investigatii necesare evaluarii medicale.</w:t>
      </w:r>
    </w:p>
    <w:p w:rsidR="00C14782" w:rsidRDefault="00D80ADC" w:rsidP="00F35EB0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In aceste conditii, asiguram pe toti pensionarii de invaliditate ca plata drepturilor de pensie va fi continuata in toata perioada in care revi</w:t>
      </w:r>
      <w:r w:rsidR="00C14782">
        <w:rPr>
          <w:rFonts w:ascii="Trebuchet MS" w:hAnsi="Trebuchet MS"/>
          <w:noProof/>
          <w:lang w:val="ro-RO" w:eastAsia="ro-RO"/>
        </w:rPr>
        <w:t>zuirea medicala este suspendata.</w:t>
      </w:r>
    </w:p>
    <w:p w:rsidR="00C14782" w:rsidRDefault="00C14782" w:rsidP="00F35EB0">
      <w:pPr>
        <w:spacing w:after="120"/>
        <w:ind w:right="260"/>
        <w:jc w:val="both"/>
        <w:rPr>
          <w:rFonts w:ascii="Trebuchet MS" w:hAnsi="Trebuchet MS"/>
          <w:b/>
          <w:noProof/>
          <w:u w:val="single"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Totodata, mentionam in mod expres</w:t>
      </w:r>
      <w:r w:rsidR="00D80ADC">
        <w:rPr>
          <w:rFonts w:ascii="Trebuchet MS" w:hAnsi="Trebuchet MS"/>
          <w:noProof/>
          <w:lang w:val="ro-RO" w:eastAsia="ro-RO"/>
        </w:rPr>
        <w:t xml:space="preserve"> ca, </w:t>
      </w:r>
      <w:r w:rsidR="004832D8">
        <w:rPr>
          <w:rFonts w:ascii="Trebuchet MS" w:hAnsi="Trebuchet MS"/>
          <w:b/>
          <w:noProof/>
          <w:u w:val="single"/>
          <w:lang w:val="ro-RO" w:eastAsia="ro-RO"/>
        </w:rPr>
        <w:t>NU</w:t>
      </w:r>
      <w:r w:rsidR="00D80ADC">
        <w:rPr>
          <w:rFonts w:ascii="Trebuchet MS" w:hAnsi="Trebuchet MS"/>
          <w:b/>
          <w:noProof/>
          <w:u w:val="single"/>
          <w:lang w:val="ro-RO" w:eastAsia="ro-RO"/>
        </w:rPr>
        <w:t xml:space="preserve"> fac obiectul acestei masuri</w:t>
      </w:r>
      <w:r w:rsidR="004832D8">
        <w:rPr>
          <w:rFonts w:ascii="Trebuchet MS" w:hAnsi="Trebuchet MS"/>
          <w:b/>
          <w:noProof/>
          <w:u w:val="single"/>
          <w:lang w:val="ro-RO" w:eastAsia="ro-RO"/>
        </w:rPr>
        <w:t xml:space="preserve"> urmatorele activitati</w:t>
      </w:r>
      <w:r>
        <w:rPr>
          <w:rFonts w:ascii="Trebuchet MS" w:hAnsi="Trebuchet MS"/>
          <w:b/>
          <w:noProof/>
          <w:u w:val="single"/>
          <w:lang w:val="ro-RO" w:eastAsia="ro-RO"/>
        </w:rPr>
        <w:t xml:space="preserve">, </w:t>
      </w:r>
      <w:r w:rsidR="004832D8">
        <w:rPr>
          <w:rFonts w:ascii="Trebuchet MS" w:hAnsi="Trebuchet MS"/>
          <w:b/>
          <w:noProof/>
          <w:u w:val="single"/>
          <w:lang w:val="ro-RO" w:eastAsia="ro-RO"/>
        </w:rPr>
        <w:t>si anume:</w:t>
      </w:r>
      <w:r w:rsidR="00D80ADC">
        <w:rPr>
          <w:rFonts w:ascii="Trebuchet MS" w:hAnsi="Trebuchet MS"/>
          <w:b/>
          <w:noProof/>
          <w:u w:val="single"/>
          <w:lang w:val="ro-RO" w:eastAsia="ro-RO"/>
        </w:rPr>
        <w:t xml:space="preserve"> </w:t>
      </w:r>
    </w:p>
    <w:p w:rsidR="00C14782" w:rsidRPr="00C14782" w:rsidRDefault="00D80ADC" w:rsidP="00C14782">
      <w:pPr>
        <w:pStyle w:val="ListParagraph"/>
        <w:numPr>
          <w:ilvl w:val="0"/>
          <w:numId w:val="3"/>
        </w:numPr>
        <w:spacing w:after="120"/>
        <w:ind w:right="260"/>
        <w:jc w:val="both"/>
        <w:rPr>
          <w:rFonts w:ascii="Trebuchet MS" w:hAnsi="Trebuchet MS"/>
          <w:b/>
          <w:noProof/>
          <w:u w:val="single"/>
          <w:lang w:val="ro-RO" w:eastAsia="ro-RO"/>
        </w:rPr>
      </w:pPr>
      <w:r w:rsidRPr="00C14782">
        <w:rPr>
          <w:rFonts w:ascii="Trebuchet MS" w:hAnsi="Trebuchet MS"/>
          <w:b/>
          <w:noProof/>
          <w:u w:val="single"/>
          <w:lang w:val="ro-RO" w:eastAsia="ro-RO"/>
        </w:rPr>
        <w:t xml:space="preserve">activitatea de expertizare </w:t>
      </w:r>
      <w:r w:rsidR="00C14782" w:rsidRPr="00C14782">
        <w:rPr>
          <w:rFonts w:ascii="Trebuchet MS" w:hAnsi="Trebuchet MS"/>
          <w:b/>
          <w:noProof/>
          <w:u w:val="single"/>
          <w:lang w:val="ro-RO" w:eastAsia="ro-RO"/>
        </w:rPr>
        <w:t>a dosarelor noi de invaliditate;</w:t>
      </w:r>
    </w:p>
    <w:p w:rsidR="00C14782" w:rsidRPr="00C14782" w:rsidRDefault="00C14782" w:rsidP="00C14782">
      <w:pPr>
        <w:pStyle w:val="ListParagraph"/>
        <w:spacing w:after="120"/>
        <w:ind w:right="260"/>
        <w:jc w:val="both"/>
        <w:rPr>
          <w:rFonts w:ascii="Trebuchet MS" w:hAnsi="Trebuchet MS"/>
          <w:b/>
          <w:noProof/>
          <w:u w:val="single"/>
          <w:lang w:val="ro-RO" w:eastAsia="ro-RO"/>
        </w:rPr>
      </w:pPr>
    </w:p>
    <w:p w:rsidR="00C14782" w:rsidRPr="00C14782" w:rsidRDefault="00D80ADC" w:rsidP="00C14782">
      <w:pPr>
        <w:pStyle w:val="ListParagraph"/>
        <w:numPr>
          <w:ilvl w:val="0"/>
          <w:numId w:val="3"/>
        </w:numPr>
        <w:spacing w:after="120"/>
        <w:ind w:right="260"/>
        <w:jc w:val="both"/>
        <w:rPr>
          <w:rFonts w:ascii="Trebuchet MS" w:hAnsi="Trebuchet MS"/>
          <w:b/>
          <w:noProof/>
          <w:u w:val="single"/>
          <w:lang w:val="ro-RO" w:eastAsia="ro-RO"/>
        </w:rPr>
      </w:pPr>
      <w:r w:rsidRPr="00C14782">
        <w:rPr>
          <w:rFonts w:ascii="Trebuchet MS" w:hAnsi="Trebuchet MS"/>
          <w:b/>
          <w:noProof/>
          <w:u w:val="single"/>
          <w:lang w:val="ro-RO" w:eastAsia="ro-RO"/>
        </w:rPr>
        <w:t>avizarea prelu</w:t>
      </w:r>
      <w:r w:rsidR="00C14782" w:rsidRPr="00C14782">
        <w:rPr>
          <w:rFonts w:ascii="Trebuchet MS" w:hAnsi="Trebuchet MS"/>
          <w:b/>
          <w:noProof/>
          <w:u w:val="single"/>
          <w:lang w:val="ro-RO" w:eastAsia="ro-RO"/>
        </w:rPr>
        <w:t>ngirilor concediilor medicale;</w:t>
      </w:r>
    </w:p>
    <w:p w:rsidR="00C14782" w:rsidRPr="00C14782" w:rsidRDefault="00C14782" w:rsidP="00C14782">
      <w:pPr>
        <w:spacing w:after="120"/>
        <w:ind w:right="260"/>
        <w:jc w:val="both"/>
        <w:rPr>
          <w:rFonts w:ascii="Trebuchet MS" w:hAnsi="Trebuchet MS"/>
          <w:b/>
          <w:noProof/>
          <w:u w:val="single"/>
          <w:lang w:val="ro-RO" w:eastAsia="ro-RO"/>
        </w:rPr>
      </w:pPr>
    </w:p>
    <w:p w:rsidR="00F35EB0" w:rsidRPr="00C14782" w:rsidRDefault="004832D8" w:rsidP="00C14782">
      <w:pPr>
        <w:pStyle w:val="ListParagraph"/>
        <w:numPr>
          <w:ilvl w:val="0"/>
          <w:numId w:val="3"/>
        </w:numPr>
        <w:spacing w:after="120"/>
        <w:ind w:right="260"/>
        <w:jc w:val="both"/>
        <w:rPr>
          <w:rFonts w:ascii="Trebuchet MS" w:hAnsi="Trebuchet MS"/>
          <w:b/>
          <w:noProof/>
          <w:lang w:val="ro-RO" w:eastAsia="ro-RO"/>
        </w:rPr>
      </w:pPr>
      <w:r w:rsidRPr="00C14782">
        <w:rPr>
          <w:rFonts w:ascii="Trebuchet MS" w:hAnsi="Trebuchet MS"/>
          <w:b/>
          <w:noProof/>
          <w:u w:val="single"/>
          <w:lang w:val="ro-RO" w:eastAsia="ro-RO"/>
        </w:rPr>
        <w:t>eliberarea certificatelor medicale conform Legii nr. 416/2001</w:t>
      </w:r>
      <w:r w:rsidRPr="00C14782">
        <w:rPr>
          <w:rFonts w:ascii="Trebuchet MS" w:hAnsi="Trebuchet MS"/>
          <w:b/>
          <w:noProof/>
          <w:lang w:val="ro-RO" w:eastAsia="ro-RO"/>
        </w:rPr>
        <w:t xml:space="preserve">. </w:t>
      </w:r>
    </w:p>
    <w:p w:rsidR="00F35EB0" w:rsidRDefault="00F35EB0" w:rsidP="00F35EB0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</w:p>
    <w:p w:rsidR="00C14782" w:rsidRDefault="00C14782" w:rsidP="00F35EB0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</w:p>
    <w:p w:rsidR="00F35EB0" w:rsidRPr="00F35EB0" w:rsidRDefault="00F35EB0" w:rsidP="00F35EB0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</w:p>
    <w:p w:rsidR="00F35EB0" w:rsidRPr="00F35EB0" w:rsidRDefault="00F35EB0" w:rsidP="00F35EB0">
      <w:pPr>
        <w:spacing w:after="120"/>
        <w:ind w:right="260"/>
        <w:rPr>
          <w:rFonts w:ascii="Trebuchet MS" w:hAnsi="Trebuchet MS"/>
          <w:noProof/>
          <w:lang w:val="ro-RO" w:eastAsia="ro-RO"/>
        </w:rPr>
      </w:pPr>
      <w:r w:rsidRPr="00F35EB0">
        <w:rPr>
          <w:rFonts w:ascii="Trebuchet MS" w:hAnsi="Trebuchet MS"/>
          <w:noProof/>
          <w:lang w:val="ro-RO" w:eastAsia="ro-RO"/>
        </w:rPr>
        <w:t xml:space="preserve">       Va multumim pentru intelegere si colaborare!</w:t>
      </w:r>
    </w:p>
    <w:p w:rsidR="006B0E49" w:rsidRPr="00F35EB0" w:rsidRDefault="00965DF0"/>
    <w:sectPr w:rsidR="006B0E49" w:rsidRPr="00F35EB0" w:rsidSect="00FB704F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1801" w:right="806" w:bottom="1440" w:left="851" w:header="432" w:footer="14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54" w:rsidRPr="00FB704F" w:rsidRDefault="00965DF0" w:rsidP="00B30154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18"/>
        <w:szCs w:val="18"/>
        <w:lang w:val="de-AT"/>
      </w:rPr>
    </w:pPr>
    <w:r w:rsidRPr="00FB704F">
      <w:rPr>
        <w:color w:val="000000"/>
        <w:sz w:val="18"/>
        <w:szCs w:val="18"/>
        <w:lang w:val="de-AT"/>
      </w:rPr>
      <w:t>Str. BRAILEI, nr. 3 BIS, VRANCEA</w:t>
    </w:r>
    <w:r w:rsidRPr="00FB704F">
      <w:rPr>
        <w:color w:val="000000"/>
        <w:sz w:val="18"/>
        <w:szCs w:val="18"/>
        <w:lang w:val="de-AT"/>
      </w:rPr>
      <w:tab/>
    </w:r>
    <w:r w:rsidRPr="00FB704F">
      <w:rPr>
        <w:color w:val="000000"/>
        <w:sz w:val="18"/>
        <w:szCs w:val="18"/>
        <w:lang w:val="de-AT"/>
      </w:rPr>
      <w:tab/>
    </w:r>
  </w:p>
  <w:p w:rsidR="00B30154" w:rsidRPr="00D616E5" w:rsidRDefault="00965DF0" w:rsidP="00B30154">
    <w:pPr>
      <w:pStyle w:val="Footer"/>
      <w:ind w:left="567"/>
      <w:rPr>
        <w:color w:val="000000"/>
        <w:sz w:val="18"/>
        <w:szCs w:val="18"/>
      </w:rPr>
    </w:pPr>
    <w:r w:rsidRPr="00FB704F">
      <w:rPr>
        <w:color w:val="000000"/>
        <w:sz w:val="18"/>
        <w:szCs w:val="18"/>
        <w:lang w:val="de-AT"/>
      </w:rPr>
      <w:t xml:space="preserve">   </w:t>
    </w:r>
    <w:r w:rsidRPr="00746497">
      <w:rPr>
        <w:color w:val="000000"/>
        <w:sz w:val="18"/>
        <w:szCs w:val="18"/>
      </w:rPr>
      <w:t xml:space="preserve">Tel.: </w:t>
    </w:r>
    <w:r>
      <w:rPr>
        <w:color w:val="000000"/>
        <w:sz w:val="18"/>
        <w:szCs w:val="18"/>
      </w:rPr>
      <w:t>0237/212627; Fax: 0237/217758</w:t>
    </w:r>
  </w:p>
  <w:p w:rsidR="00B30154" w:rsidRPr="00D616E5" w:rsidRDefault="00965DF0" w:rsidP="00B30154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</w:t>
    </w:r>
    <w:r w:rsidRPr="00D616E5">
      <w:rPr>
        <w:color w:val="000000"/>
        <w:sz w:val="18"/>
        <w:szCs w:val="18"/>
      </w:rPr>
      <w:t xml:space="preserve">  cjpvn@cnpp.ro</w:t>
    </w:r>
  </w:p>
  <w:p w:rsidR="00B30154" w:rsidRPr="00D616E5" w:rsidRDefault="00965DF0" w:rsidP="00B30154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</w:t>
    </w:r>
    <w:hyperlink r:id="rId1" w:history="1">
      <w:r w:rsidRPr="00D616E5">
        <w:rPr>
          <w:rStyle w:val="Hyperlink"/>
          <w:sz w:val="18"/>
          <w:szCs w:val="18"/>
        </w:rPr>
        <w:t>www.cjpvn.ro</w:t>
      </w:r>
    </w:hyperlink>
  </w:p>
  <w:p w:rsidR="00B30154" w:rsidRDefault="00965DF0" w:rsidP="00B30154">
    <w:pPr>
      <w:pStyle w:val="Footer"/>
      <w:ind w:left="990"/>
      <w:jc w:val="both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 xml:space="preserve">Conform </w:t>
    </w:r>
    <w:proofErr w:type="spellStart"/>
    <w:r>
      <w:rPr>
        <w:rFonts w:ascii="Trebuchet MS" w:hAnsi="Trebuchet MS"/>
        <w:sz w:val="14"/>
      </w:rPr>
      <w:t>prevederilor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Regulamentului</w:t>
    </w:r>
    <w:proofErr w:type="spellEnd"/>
    <w:r>
      <w:rPr>
        <w:rFonts w:ascii="Trebuchet MS" w:hAnsi="Trebuchet MS"/>
        <w:sz w:val="14"/>
      </w:rPr>
      <w:t xml:space="preserve"> (UE) 2016/679 al </w:t>
    </w:r>
    <w:proofErr w:type="spellStart"/>
    <w:r>
      <w:rPr>
        <w:rFonts w:ascii="Trebuchet MS" w:hAnsi="Trebuchet MS"/>
        <w:sz w:val="14"/>
      </w:rPr>
      <w:t>Parlamentului</w:t>
    </w:r>
    <w:proofErr w:type="spellEnd"/>
    <w:r>
      <w:rPr>
        <w:rFonts w:ascii="Trebuchet MS" w:hAnsi="Trebuchet MS"/>
        <w:sz w:val="14"/>
      </w:rPr>
      <w:t xml:space="preserve"> European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al </w:t>
    </w:r>
    <w:proofErr w:type="spellStart"/>
    <w:r>
      <w:rPr>
        <w:rFonts w:ascii="Trebuchet MS" w:hAnsi="Trebuchet MS"/>
        <w:sz w:val="14"/>
      </w:rPr>
      <w:t>Consiliului</w:t>
    </w:r>
    <w:proofErr w:type="spellEnd"/>
    <w:r>
      <w:rPr>
        <w:rFonts w:ascii="Trebuchet MS" w:hAnsi="Trebuchet MS"/>
        <w:sz w:val="14"/>
      </w:rPr>
      <w:t xml:space="preserve"> din 27 </w:t>
    </w:r>
    <w:proofErr w:type="spellStart"/>
    <w:r>
      <w:rPr>
        <w:rFonts w:ascii="Trebuchet MS" w:hAnsi="Trebuchet MS"/>
        <w:sz w:val="14"/>
      </w:rPr>
      <w:t>aprilie</w:t>
    </w:r>
    <w:proofErr w:type="spellEnd"/>
    <w:r>
      <w:rPr>
        <w:rFonts w:ascii="Trebuchet MS" w:hAnsi="Trebuchet MS"/>
        <w:sz w:val="14"/>
      </w:rPr>
      <w:t xml:space="preserve"> 2016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protecţia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fizice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ceea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priveşte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prelucrarea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datelor</w:t>
    </w:r>
    <w:proofErr w:type="spellEnd"/>
    <w:r>
      <w:rPr>
        <w:rFonts w:ascii="Trebuchet MS" w:hAnsi="Trebuchet MS"/>
        <w:sz w:val="14"/>
      </w:rPr>
      <w:t xml:space="preserve"> cu </w:t>
    </w:r>
    <w:proofErr w:type="spellStart"/>
    <w:r>
      <w:rPr>
        <w:rFonts w:ascii="Trebuchet MS" w:hAnsi="Trebuchet MS"/>
        <w:sz w:val="14"/>
      </w:rPr>
      <w:t>caracter</w:t>
    </w:r>
    <w:proofErr w:type="spellEnd"/>
    <w:r>
      <w:rPr>
        <w:rFonts w:ascii="Trebuchet MS" w:hAnsi="Trebuchet MS"/>
        <w:sz w:val="14"/>
      </w:rPr>
      <w:t xml:space="preserve"> personal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libera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circulaţie</w:t>
    </w:r>
    <w:proofErr w:type="spellEnd"/>
    <w:r>
      <w:rPr>
        <w:rFonts w:ascii="Trebuchet MS" w:hAnsi="Trebuchet MS"/>
        <w:sz w:val="14"/>
      </w:rPr>
      <w:t xml:space="preserve"> a </w:t>
    </w:r>
    <w:proofErr w:type="spellStart"/>
    <w:r>
      <w:rPr>
        <w:rFonts w:ascii="Trebuchet MS" w:hAnsi="Trebuchet MS"/>
        <w:sz w:val="14"/>
      </w:rPr>
      <w:t>acestor</w:t>
    </w:r>
    <w:proofErr w:type="spellEnd"/>
    <w:r>
      <w:rPr>
        <w:rFonts w:ascii="Trebuchet MS" w:hAnsi="Trebuchet MS"/>
        <w:sz w:val="14"/>
      </w:rPr>
      <w:t xml:space="preserve"> date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de </w:t>
    </w:r>
    <w:proofErr w:type="spellStart"/>
    <w:r>
      <w:rPr>
        <w:rFonts w:ascii="Trebuchet MS" w:hAnsi="Trebuchet MS"/>
        <w:sz w:val="14"/>
      </w:rPr>
      <w:t>abrogare</w:t>
    </w:r>
    <w:proofErr w:type="spellEnd"/>
    <w:r>
      <w:rPr>
        <w:rFonts w:ascii="Trebuchet MS" w:hAnsi="Trebuchet MS"/>
        <w:sz w:val="14"/>
      </w:rPr>
      <w:t xml:space="preserve"> a </w:t>
    </w:r>
    <w:proofErr w:type="spellStart"/>
    <w:r>
      <w:rPr>
        <w:rFonts w:ascii="Trebuchet MS" w:hAnsi="Trebuchet MS"/>
        <w:sz w:val="14"/>
      </w:rPr>
      <w:t>Directivei</w:t>
    </w:r>
    <w:proofErr w:type="spellEnd"/>
    <w:r>
      <w:rPr>
        <w:rFonts w:ascii="Trebuchet MS" w:hAnsi="Trebuchet MS"/>
        <w:sz w:val="14"/>
      </w:rPr>
      <w:t xml:space="preserve"> 95/46/CE (</w:t>
    </w:r>
    <w:proofErr w:type="spellStart"/>
    <w:r>
      <w:rPr>
        <w:rFonts w:ascii="Trebuchet MS" w:hAnsi="Trebuchet MS"/>
        <w:sz w:val="14"/>
      </w:rPr>
      <w:t>Regulamentul</w:t>
    </w:r>
    <w:proofErr w:type="spellEnd"/>
    <w:r>
      <w:rPr>
        <w:rFonts w:ascii="Trebuchet MS" w:hAnsi="Trebuchet MS"/>
        <w:sz w:val="14"/>
      </w:rPr>
      <w:t xml:space="preserve"> general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protecția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datelor</w:t>
    </w:r>
    <w:proofErr w:type="spellEnd"/>
    <w:r>
      <w:rPr>
        <w:rFonts w:ascii="Trebuchet MS" w:hAnsi="Trebuchet MS"/>
        <w:sz w:val="14"/>
      </w:rPr>
      <w:t xml:space="preserve">), </w:t>
    </w:r>
    <w:proofErr w:type="spellStart"/>
    <w:r>
      <w:rPr>
        <w:rFonts w:ascii="Trebuchet MS" w:hAnsi="Trebuchet MS"/>
        <w:sz w:val="14"/>
      </w:rPr>
      <w:t>informațiile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referitoare</w:t>
    </w:r>
    <w:proofErr w:type="spellEnd"/>
    <w:r>
      <w:rPr>
        <w:rFonts w:ascii="Trebuchet MS" w:hAnsi="Trebuchet MS"/>
        <w:sz w:val="14"/>
      </w:rPr>
      <w:t xml:space="preserve"> la </w:t>
    </w:r>
    <w:proofErr w:type="spellStart"/>
    <w:r>
      <w:rPr>
        <w:rFonts w:ascii="Trebuchet MS" w:hAnsi="Trebuchet MS"/>
        <w:sz w:val="14"/>
      </w:rPr>
      <w:t>datele</w:t>
    </w:r>
    <w:proofErr w:type="spellEnd"/>
    <w:r>
      <w:rPr>
        <w:rFonts w:ascii="Trebuchet MS" w:hAnsi="Trebuchet MS"/>
        <w:sz w:val="14"/>
      </w:rPr>
      <w:t xml:space="preserve"> cu </w:t>
    </w:r>
    <w:proofErr w:type="spellStart"/>
    <w:r>
      <w:rPr>
        <w:rFonts w:ascii="Trebuchet MS" w:hAnsi="Trebuchet MS"/>
        <w:sz w:val="14"/>
      </w:rPr>
      <w:t>caracter</w:t>
    </w:r>
    <w:proofErr w:type="spellEnd"/>
    <w:r>
      <w:rPr>
        <w:rFonts w:ascii="Trebuchet MS" w:hAnsi="Trebuchet MS"/>
        <w:sz w:val="14"/>
      </w:rPr>
      <w:t xml:space="preserve"> personal </w:t>
    </w:r>
    <w:proofErr w:type="spellStart"/>
    <w:r>
      <w:rPr>
        <w:rFonts w:ascii="Trebuchet MS" w:hAnsi="Trebuchet MS"/>
        <w:sz w:val="14"/>
      </w:rPr>
      <w:t>cuprinse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acest</w:t>
    </w:r>
    <w:proofErr w:type="spellEnd"/>
    <w:r>
      <w:rPr>
        <w:rFonts w:ascii="Trebuchet MS" w:hAnsi="Trebuchet MS"/>
        <w:sz w:val="14"/>
      </w:rPr>
      <w:t xml:space="preserve"> document </w:t>
    </w:r>
    <w:proofErr w:type="spellStart"/>
    <w:r>
      <w:rPr>
        <w:rFonts w:ascii="Trebuchet MS" w:hAnsi="Trebuchet MS"/>
        <w:sz w:val="14"/>
      </w:rPr>
      <w:t>s</w:t>
    </w:r>
    <w:r>
      <w:rPr>
        <w:rFonts w:ascii="Trebuchet MS" w:hAnsi="Trebuchet MS"/>
        <w:sz w:val="14"/>
      </w:rPr>
      <w:t>unt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confidențiale</w:t>
    </w:r>
    <w:proofErr w:type="spellEnd"/>
    <w:r>
      <w:rPr>
        <w:rFonts w:ascii="Trebuchet MS" w:hAnsi="Trebuchet MS"/>
        <w:sz w:val="14"/>
      </w:rPr>
      <w:t xml:space="preserve">. </w:t>
    </w:r>
    <w:proofErr w:type="spellStart"/>
    <w:r>
      <w:rPr>
        <w:rFonts w:ascii="Trebuchet MS" w:hAnsi="Trebuchet MS"/>
        <w:sz w:val="14"/>
      </w:rPr>
      <w:t>Acestea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sunt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destinate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exclusiv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persoanei</w:t>
    </w:r>
    <w:proofErr w:type="spellEnd"/>
    <w:r>
      <w:rPr>
        <w:rFonts w:ascii="Trebuchet MS" w:hAnsi="Trebuchet MS"/>
        <w:sz w:val="14"/>
      </w:rPr>
      <w:t>/</w:t>
    </w:r>
    <w:proofErr w:type="spellStart"/>
    <w:r>
      <w:rPr>
        <w:rFonts w:ascii="Trebuchet MS" w:hAnsi="Trebuchet MS"/>
        <w:sz w:val="14"/>
      </w:rPr>
      <w:t>persoanelor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menționate</w:t>
    </w:r>
    <w:proofErr w:type="spellEnd"/>
    <w:r>
      <w:rPr>
        <w:rFonts w:ascii="Trebuchet MS" w:hAnsi="Trebuchet MS"/>
        <w:sz w:val="14"/>
      </w:rPr>
      <w:t xml:space="preserve"> ca </w:t>
    </w:r>
    <w:proofErr w:type="spellStart"/>
    <w:r>
      <w:rPr>
        <w:rFonts w:ascii="Trebuchet MS" w:hAnsi="Trebuchet MS"/>
        <w:sz w:val="14"/>
      </w:rPr>
      <w:t>destinatar</w:t>
    </w:r>
    <w:proofErr w:type="spellEnd"/>
    <w:r>
      <w:rPr>
        <w:rFonts w:ascii="Trebuchet MS" w:hAnsi="Trebuchet MS"/>
        <w:sz w:val="14"/>
      </w:rPr>
      <w:t>/</w:t>
    </w:r>
    <w:proofErr w:type="spellStart"/>
    <w:r>
      <w:rPr>
        <w:rFonts w:ascii="Trebuchet MS" w:hAnsi="Trebuchet MS"/>
        <w:sz w:val="14"/>
      </w:rPr>
      <w:t>destinatari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și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altor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autorizate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să</w:t>
    </w:r>
    <w:proofErr w:type="spellEnd"/>
    <w:r>
      <w:rPr>
        <w:rFonts w:ascii="Trebuchet MS" w:hAnsi="Trebuchet MS"/>
        <w:sz w:val="14"/>
      </w:rPr>
      <w:t xml:space="preserve">-l </w:t>
    </w:r>
    <w:proofErr w:type="spellStart"/>
    <w:r>
      <w:rPr>
        <w:rFonts w:ascii="Trebuchet MS" w:hAnsi="Trebuchet MS"/>
        <w:sz w:val="14"/>
      </w:rPr>
      <w:t>primească</w:t>
    </w:r>
    <w:proofErr w:type="spellEnd"/>
    <w:r>
      <w:rPr>
        <w:rFonts w:ascii="Trebuchet MS" w:hAnsi="Trebuchet MS"/>
        <w:sz w:val="14"/>
      </w:rPr>
      <w:t xml:space="preserve">. </w:t>
    </w:r>
    <w:proofErr w:type="spellStart"/>
    <w:r>
      <w:rPr>
        <w:rFonts w:ascii="Trebuchet MS" w:hAnsi="Trebuchet MS"/>
        <w:sz w:val="14"/>
      </w:rPr>
      <w:t>Dacă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ați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primit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acest</w:t>
    </w:r>
    <w:proofErr w:type="spellEnd"/>
    <w:r>
      <w:rPr>
        <w:rFonts w:ascii="Trebuchet MS" w:hAnsi="Trebuchet MS"/>
        <w:sz w:val="14"/>
      </w:rPr>
      <w:t xml:space="preserve"> document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mod </w:t>
    </w:r>
    <w:proofErr w:type="spellStart"/>
    <w:r>
      <w:rPr>
        <w:rFonts w:ascii="Trebuchet MS" w:hAnsi="Trebuchet MS"/>
        <w:sz w:val="14"/>
      </w:rPr>
      <w:t>eronat</w:t>
    </w:r>
    <w:proofErr w:type="spellEnd"/>
    <w:r>
      <w:rPr>
        <w:rFonts w:ascii="Trebuchet MS" w:hAnsi="Trebuchet MS"/>
        <w:sz w:val="14"/>
      </w:rPr>
      <w:t xml:space="preserve">, </w:t>
    </w:r>
    <w:proofErr w:type="spellStart"/>
    <w:r>
      <w:rPr>
        <w:rFonts w:ascii="Trebuchet MS" w:hAnsi="Trebuchet MS"/>
        <w:sz w:val="14"/>
      </w:rPr>
      <w:t>vă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adresăm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rugămintea</w:t>
    </w:r>
    <w:proofErr w:type="spellEnd"/>
    <w:r>
      <w:rPr>
        <w:rFonts w:ascii="Trebuchet MS" w:hAnsi="Trebuchet MS"/>
        <w:sz w:val="14"/>
      </w:rPr>
      <w:t xml:space="preserve"> de a </w:t>
    </w:r>
    <w:proofErr w:type="spellStart"/>
    <w:r>
      <w:rPr>
        <w:rFonts w:ascii="Trebuchet MS" w:hAnsi="Trebuchet MS"/>
        <w:sz w:val="14"/>
      </w:rPr>
      <w:t>returna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documentul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primit</w:t>
    </w:r>
    <w:proofErr w:type="spellEnd"/>
    <w:r>
      <w:rPr>
        <w:rFonts w:ascii="Trebuchet MS" w:hAnsi="Trebuchet MS"/>
        <w:sz w:val="14"/>
      </w:rPr>
      <w:t xml:space="preserve">, </w:t>
    </w:r>
    <w:proofErr w:type="spellStart"/>
    <w:r>
      <w:rPr>
        <w:rFonts w:ascii="Trebuchet MS" w:hAnsi="Trebuchet MS"/>
        <w:sz w:val="14"/>
      </w:rPr>
      <w:t>e</w:t>
    </w:r>
    <w:r>
      <w:rPr>
        <w:rFonts w:ascii="Trebuchet MS" w:hAnsi="Trebuchet MS"/>
        <w:sz w:val="14"/>
      </w:rPr>
      <w:t>xpeditorului</w:t>
    </w:r>
    <w:proofErr w:type="spellEnd"/>
  </w:p>
  <w:p w:rsidR="00297177" w:rsidRPr="00196D81" w:rsidRDefault="00965DF0" w:rsidP="00180D1A">
    <w:pPr>
      <w:pStyle w:val="Footer"/>
      <w:ind w:left="993"/>
      <w:rPr>
        <w:rFonts w:ascii="Trebuchet MS" w:hAnsi="Trebuchet MS"/>
        <w:color w:val="000000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4F" w:rsidRPr="00FB704F" w:rsidRDefault="00965DF0" w:rsidP="00FB704F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18"/>
        <w:szCs w:val="18"/>
        <w:lang w:val="de-AT"/>
      </w:rPr>
    </w:pPr>
    <w:r w:rsidRPr="00FB704F">
      <w:rPr>
        <w:color w:val="000000"/>
        <w:sz w:val="18"/>
        <w:szCs w:val="18"/>
        <w:lang w:val="de-AT"/>
      </w:rPr>
      <w:t>Str. BRAILEI, nr. 3 BIS, VRANCEA</w:t>
    </w:r>
    <w:r w:rsidRPr="00FB704F">
      <w:rPr>
        <w:color w:val="000000"/>
        <w:sz w:val="18"/>
        <w:szCs w:val="18"/>
        <w:lang w:val="de-AT"/>
      </w:rPr>
      <w:tab/>
    </w:r>
    <w:r w:rsidRPr="00FB704F">
      <w:rPr>
        <w:color w:val="000000"/>
        <w:sz w:val="18"/>
        <w:szCs w:val="18"/>
        <w:lang w:val="de-AT"/>
      </w:rPr>
      <w:tab/>
    </w:r>
  </w:p>
  <w:p w:rsidR="00FB704F" w:rsidRPr="00D616E5" w:rsidRDefault="00965DF0" w:rsidP="00FB704F">
    <w:pPr>
      <w:pStyle w:val="Footer"/>
      <w:ind w:left="567"/>
      <w:rPr>
        <w:color w:val="000000"/>
        <w:sz w:val="18"/>
        <w:szCs w:val="18"/>
      </w:rPr>
    </w:pPr>
    <w:r w:rsidRPr="00FB704F">
      <w:rPr>
        <w:color w:val="000000"/>
        <w:sz w:val="18"/>
        <w:szCs w:val="18"/>
        <w:lang w:val="de-AT"/>
      </w:rPr>
      <w:t xml:space="preserve">   </w:t>
    </w:r>
    <w:r w:rsidRPr="00746497">
      <w:rPr>
        <w:color w:val="000000"/>
        <w:sz w:val="18"/>
        <w:szCs w:val="18"/>
      </w:rPr>
      <w:t xml:space="preserve">Tel.: </w:t>
    </w:r>
    <w:r>
      <w:rPr>
        <w:color w:val="000000"/>
        <w:sz w:val="18"/>
        <w:szCs w:val="18"/>
      </w:rPr>
      <w:t>0237/212627; Fax: 0237/217758</w:t>
    </w:r>
  </w:p>
  <w:p w:rsidR="00FB704F" w:rsidRPr="00D616E5" w:rsidRDefault="00965DF0" w:rsidP="00FB704F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cjpvn@cnpp.ro</w:t>
    </w:r>
  </w:p>
  <w:p w:rsidR="00FB704F" w:rsidRPr="00D616E5" w:rsidRDefault="00965DF0" w:rsidP="00FB704F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</w:t>
    </w:r>
    <w:hyperlink r:id="rId1" w:history="1">
      <w:r w:rsidRPr="00D616E5">
        <w:rPr>
          <w:rStyle w:val="Hyperlink"/>
          <w:sz w:val="18"/>
          <w:szCs w:val="18"/>
        </w:rPr>
        <w:t>www.cjpvn.ro</w:t>
      </w:r>
    </w:hyperlink>
  </w:p>
  <w:p w:rsidR="00FB704F" w:rsidRDefault="00965DF0" w:rsidP="00FB704F">
    <w:pPr>
      <w:pStyle w:val="Footer"/>
      <w:ind w:left="990"/>
      <w:jc w:val="both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 xml:space="preserve">Conform </w:t>
    </w:r>
    <w:proofErr w:type="spellStart"/>
    <w:r>
      <w:rPr>
        <w:rFonts w:ascii="Trebuchet MS" w:hAnsi="Trebuchet MS"/>
        <w:sz w:val="14"/>
      </w:rPr>
      <w:t>prevederilor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Regulamentului</w:t>
    </w:r>
    <w:proofErr w:type="spellEnd"/>
    <w:r>
      <w:rPr>
        <w:rFonts w:ascii="Trebuchet MS" w:hAnsi="Trebuchet MS"/>
        <w:sz w:val="14"/>
      </w:rPr>
      <w:t xml:space="preserve"> (UE) 2016/679 al </w:t>
    </w:r>
    <w:proofErr w:type="spellStart"/>
    <w:r>
      <w:rPr>
        <w:rFonts w:ascii="Trebuchet MS" w:hAnsi="Trebuchet MS"/>
        <w:sz w:val="14"/>
      </w:rPr>
      <w:t>Parlamentului</w:t>
    </w:r>
    <w:proofErr w:type="spellEnd"/>
    <w:r>
      <w:rPr>
        <w:rFonts w:ascii="Trebuchet MS" w:hAnsi="Trebuchet MS"/>
        <w:sz w:val="14"/>
      </w:rPr>
      <w:t xml:space="preserve"> European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al </w:t>
    </w:r>
    <w:proofErr w:type="spellStart"/>
    <w:r>
      <w:rPr>
        <w:rFonts w:ascii="Trebuchet MS" w:hAnsi="Trebuchet MS"/>
        <w:sz w:val="14"/>
      </w:rPr>
      <w:t>Consiliului</w:t>
    </w:r>
    <w:proofErr w:type="spellEnd"/>
    <w:r>
      <w:rPr>
        <w:rFonts w:ascii="Trebuchet MS" w:hAnsi="Trebuchet MS"/>
        <w:sz w:val="14"/>
      </w:rPr>
      <w:t xml:space="preserve"> din 27 </w:t>
    </w:r>
    <w:proofErr w:type="spellStart"/>
    <w:r>
      <w:rPr>
        <w:rFonts w:ascii="Trebuchet MS" w:hAnsi="Trebuchet MS"/>
        <w:sz w:val="14"/>
      </w:rPr>
      <w:t>aprilie</w:t>
    </w:r>
    <w:proofErr w:type="spellEnd"/>
    <w:r>
      <w:rPr>
        <w:rFonts w:ascii="Trebuchet MS" w:hAnsi="Trebuchet MS"/>
        <w:sz w:val="14"/>
      </w:rPr>
      <w:t xml:space="preserve"> 2016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protecţia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</w:t>
    </w:r>
    <w:r>
      <w:rPr>
        <w:rFonts w:ascii="Trebuchet MS" w:hAnsi="Trebuchet MS"/>
        <w:sz w:val="14"/>
      </w:rPr>
      <w:t>ersoanelor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fizice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ceea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priveşte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prelucrarea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datelor</w:t>
    </w:r>
    <w:proofErr w:type="spellEnd"/>
    <w:r>
      <w:rPr>
        <w:rFonts w:ascii="Trebuchet MS" w:hAnsi="Trebuchet MS"/>
        <w:sz w:val="14"/>
      </w:rPr>
      <w:t xml:space="preserve"> cu </w:t>
    </w:r>
    <w:proofErr w:type="spellStart"/>
    <w:r>
      <w:rPr>
        <w:rFonts w:ascii="Trebuchet MS" w:hAnsi="Trebuchet MS"/>
        <w:sz w:val="14"/>
      </w:rPr>
      <w:t>caracter</w:t>
    </w:r>
    <w:proofErr w:type="spellEnd"/>
    <w:r>
      <w:rPr>
        <w:rFonts w:ascii="Trebuchet MS" w:hAnsi="Trebuchet MS"/>
        <w:sz w:val="14"/>
      </w:rPr>
      <w:t xml:space="preserve"> personal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libera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circulaţie</w:t>
    </w:r>
    <w:proofErr w:type="spellEnd"/>
    <w:r>
      <w:rPr>
        <w:rFonts w:ascii="Trebuchet MS" w:hAnsi="Trebuchet MS"/>
        <w:sz w:val="14"/>
      </w:rPr>
      <w:t xml:space="preserve"> a </w:t>
    </w:r>
    <w:proofErr w:type="spellStart"/>
    <w:r>
      <w:rPr>
        <w:rFonts w:ascii="Trebuchet MS" w:hAnsi="Trebuchet MS"/>
        <w:sz w:val="14"/>
      </w:rPr>
      <w:t>acestor</w:t>
    </w:r>
    <w:proofErr w:type="spellEnd"/>
    <w:r>
      <w:rPr>
        <w:rFonts w:ascii="Trebuchet MS" w:hAnsi="Trebuchet MS"/>
        <w:sz w:val="14"/>
      </w:rPr>
      <w:t xml:space="preserve"> date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de </w:t>
    </w:r>
    <w:proofErr w:type="spellStart"/>
    <w:r>
      <w:rPr>
        <w:rFonts w:ascii="Trebuchet MS" w:hAnsi="Trebuchet MS"/>
        <w:sz w:val="14"/>
      </w:rPr>
      <w:t>abrogare</w:t>
    </w:r>
    <w:proofErr w:type="spellEnd"/>
    <w:r>
      <w:rPr>
        <w:rFonts w:ascii="Trebuchet MS" w:hAnsi="Trebuchet MS"/>
        <w:sz w:val="14"/>
      </w:rPr>
      <w:t xml:space="preserve"> a </w:t>
    </w:r>
    <w:proofErr w:type="spellStart"/>
    <w:r>
      <w:rPr>
        <w:rFonts w:ascii="Trebuchet MS" w:hAnsi="Trebuchet MS"/>
        <w:sz w:val="14"/>
      </w:rPr>
      <w:t>Directivei</w:t>
    </w:r>
    <w:proofErr w:type="spellEnd"/>
    <w:r>
      <w:rPr>
        <w:rFonts w:ascii="Trebuchet MS" w:hAnsi="Trebuchet MS"/>
        <w:sz w:val="14"/>
      </w:rPr>
      <w:t xml:space="preserve"> 95/46/CE (</w:t>
    </w:r>
    <w:proofErr w:type="spellStart"/>
    <w:r>
      <w:rPr>
        <w:rFonts w:ascii="Trebuchet MS" w:hAnsi="Trebuchet MS"/>
        <w:sz w:val="14"/>
      </w:rPr>
      <w:t>Regulamentul</w:t>
    </w:r>
    <w:proofErr w:type="spellEnd"/>
    <w:r>
      <w:rPr>
        <w:rFonts w:ascii="Trebuchet MS" w:hAnsi="Trebuchet MS"/>
        <w:sz w:val="14"/>
      </w:rPr>
      <w:t xml:space="preserve"> general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protecția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datelor</w:t>
    </w:r>
    <w:proofErr w:type="spellEnd"/>
    <w:r>
      <w:rPr>
        <w:rFonts w:ascii="Trebuchet MS" w:hAnsi="Trebuchet MS"/>
        <w:sz w:val="14"/>
      </w:rPr>
      <w:t xml:space="preserve">), </w:t>
    </w:r>
    <w:proofErr w:type="spellStart"/>
    <w:r>
      <w:rPr>
        <w:rFonts w:ascii="Trebuchet MS" w:hAnsi="Trebuchet MS"/>
        <w:sz w:val="14"/>
      </w:rPr>
      <w:t>informațiile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referitoare</w:t>
    </w:r>
    <w:proofErr w:type="spellEnd"/>
    <w:r>
      <w:rPr>
        <w:rFonts w:ascii="Trebuchet MS" w:hAnsi="Trebuchet MS"/>
        <w:sz w:val="14"/>
      </w:rPr>
      <w:t xml:space="preserve"> la </w:t>
    </w:r>
    <w:proofErr w:type="spellStart"/>
    <w:r>
      <w:rPr>
        <w:rFonts w:ascii="Trebuchet MS" w:hAnsi="Trebuchet MS"/>
        <w:sz w:val="14"/>
      </w:rPr>
      <w:t>datele</w:t>
    </w:r>
    <w:proofErr w:type="spellEnd"/>
    <w:r>
      <w:rPr>
        <w:rFonts w:ascii="Trebuchet MS" w:hAnsi="Trebuchet MS"/>
        <w:sz w:val="14"/>
      </w:rPr>
      <w:t xml:space="preserve"> cu </w:t>
    </w:r>
    <w:proofErr w:type="spellStart"/>
    <w:r>
      <w:rPr>
        <w:rFonts w:ascii="Trebuchet MS" w:hAnsi="Trebuchet MS"/>
        <w:sz w:val="14"/>
      </w:rPr>
      <w:t>caracter</w:t>
    </w:r>
    <w:proofErr w:type="spellEnd"/>
    <w:r>
      <w:rPr>
        <w:rFonts w:ascii="Trebuchet MS" w:hAnsi="Trebuchet MS"/>
        <w:sz w:val="14"/>
      </w:rPr>
      <w:t xml:space="preserve"> personal </w:t>
    </w:r>
    <w:proofErr w:type="spellStart"/>
    <w:r>
      <w:rPr>
        <w:rFonts w:ascii="Trebuchet MS" w:hAnsi="Trebuchet MS"/>
        <w:sz w:val="14"/>
      </w:rPr>
      <w:t>cuprinse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acest</w:t>
    </w:r>
    <w:proofErr w:type="spellEnd"/>
    <w:r>
      <w:rPr>
        <w:rFonts w:ascii="Trebuchet MS" w:hAnsi="Trebuchet MS"/>
        <w:sz w:val="14"/>
      </w:rPr>
      <w:t xml:space="preserve"> document </w:t>
    </w:r>
    <w:proofErr w:type="spellStart"/>
    <w:r>
      <w:rPr>
        <w:rFonts w:ascii="Trebuchet MS" w:hAnsi="Trebuchet MS"/>
        <w:sz w:val="14"/>
      </w:rPr>
      <w:t>sunt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confidențiale</w:t>
    </w:r>
    <w:proofErr w:type="spellEnd"/>
    <w:r>
      <w:rPr>
        <w:rFonts w:ascii="Trebuchet MS" w:hAnsi="Trebuchet MS"/>
        <w:sz w:val="14"/>
      </w:rPr>
      <w:t xml:space="preserve">. </w:t>
    </w:r>
    <w:proofErr w:type="spellStart"/>
    <w:r>
      <w:rPr>
        <w:rFonts w:ascii="Trebuchet MS" w:hAnsi="Trebuchet MS"/>
        <w:sz w:val="14"/>
      </w:rPr>
      <w:t>Acestea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sunt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destinate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exclusiv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persoanei</w:t>
    </w:r>
    <w:proofErr w:type="spellEnd"/>
    <w:r>
      <w:rPr>
        <w:rFonts w:ascii="Trebuchet MS" w:hAnsi="Trebuchet MS"/>
        <w:sz w:val="14"/>
      </w:rPr>
      <w:t>/</w:t>
    </w:r>
    <w:proofErr w:type="spellStart"/>
    <w:r>
      <w:rPr>
        <w:rFonts w:ascii="Trebuchet MS" w:hAnsi="Trebuchet MS"/>
        <w:sz w:val="14"/>
      </w:rPr>
      <w:t>persoanelor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menționate</w:t>
    </w:r>
    <w:proofErr w:type="spellEnd"/>
    <w:r>
      <w:rPr>
        <w:rFonts w:ascii="Trebuchet MS" w:hAnsi="Trebuchet MS"/>
        <w:sz w:val="14"/>
      </w:rPr>
      <w:t xml:space="preserve"> ca </w:t>
    </w:r>
    <w:proofErr w:type="spellStart"/>
    <w:r>
      <w:rPr>
        <w:rFonts w:ascii="Trebuchet MS" w:hAnsi="Trebuchet MS"/>
        <w:sz w:val="14"/>
      </w:rPr>
      <w:t>destinatar</w:t>
    </w:r>
    <w:proofErr w:type="spellEnd"/>
    <w:r>
      <w:rPr>
        <w:rFonts w:ascii="Trebuchet MS" w:hAnsi="Trebuchet MS"/>
        <w:sz w:val="14"/>
      </w:rPr>
      <w:t>/</w:t>
    </w:r>
    <w:proofErr w:type="spellStart"/>
    <w:r>
      <w:rPr>
        <w:rFonts w:ascii="Trebuchet MS" w:hAnsi="Trebuchet MS"/>
        <w:sz w:val="14"/>
      </w:rPr>
      <w:t>destinatari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și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altor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autorizate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să</w:t>
    </w:r>
    <w:proofErr w:type="spellEnd"/>
    <w:r>
      <w:rPr>
        <w:rFonts w:ascii="Trebuchet MS" w:hAnsi="Trebuchet MS"/>
        <w:sz w:val="14"/>
      </w:rPr>
      <w:t xml:space="preserve">-l </w:t>
    </w:r>
    <w:proofErr w:type="spellStart"/>
    <w:r>
      <w:rPr>
        <w:rFonts w:ascii="Trebuchet MS" w:hAnsi="Trebuchet MS"/>
        <w:sz w:val="14"/>
      </w:rPr>
      <w:t>primească</w:t>
    </w:r>
    <w:proofErr w:type="spellEnd"/>
    <w:r>
      <w:rPr>
        <w:rFonts w:ascii="Trebuchet MS" w:hAnsi="Trebuchet MS"/>
        <w:sz w:val="14"/>
      </w:rPr>
      <w:t xml:space="preserve">. </w:t>
    </w:r>
    <w:proofErr w:type="spellStart"/>
    <w:r>
      <w:rPr>
        <w:rFonts w:ascii="Trebuchet MS" w:hAnsi="Trebuchet MS"/>
        <w:sz w:val="14"/>
      </w:rPr>
      <w:t>Dacă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ați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primit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acest</w:t>
    </w:r>
    <w:proofErr w:type="spellEnd"/>
    <w:r>
      <w:rPr>
        <w:rFonts w:ascii="Trebuchet MS" w:hAnsi="Trebuchet MS"/>
        <w:sz w:val="14"/>
      </w:rPr>
      <w:t xml:space="preserve"> document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mod </w:t>
    </w:r>
    <w:proofErr w:type="spellStart"/>
    <w:r>
      <w:rPr>
        <w:rFonts w:ascii="Trebuchet MS" w:hAnsi="Trebuchet MS"/>
        <w:sz w:val="14"/>
      </w:rPr>
      <w:t>eronat</w:t>
    </w:r>
    <w:proofErr w:type="spellEnd"/>
    <w:r>
      <w:rPr>
        <w:rFonts w:ascii="Trebuchet MS" w:hAnsi="Trebuchet MS"/>
        <w:sz w:val="14"/>
      </w:rPr>
      <w:t xml:space="preserve">, </w:t>
    </w:r>
    <w:proofErr w:type="spellStart"/>
    <w:r>
      <w:rPr>
        <w:rFonts w:ascii="Trebuchet MS" w:hAnsi="Trebuchet MS"/>
        <w:sz w:val="14"/>
      </w:rPr>
      <w:t>vă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adresăm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rugămi</w:t>
    </w:r>
    <w:r>
      <w:rPr>
        <w:rFonts w:ascii="Trebuchet MS" w:hAnsi="Trebuchet MS"/>
        <w:sz w:val="14"/>
      </w:rPr>
      <w:t>ntea</w:t>
    </w:r>
    <w:proofErr w:type="spellEnd"/>
    <w:r>
      <w:rPr>
        <w:rFonts w:ascii="Trebuchet MS" w:hAnsi="Trebuchet MS"/>
        <w:sz w:val="14"/>
      </w:rPr>
      <w:t xml:space="preserve"> de a </w:t>
    </w:r>
    <w:proofErr w:type="spellStart"/>
    <w:r>
      <w:rPr>
        <w:rFonts w:ascii="Trebuchet MS" w:hAnsi="Trebuchet MS"/>
        <w:sz w:val="14"/>
      </w:rPr>
      <w:t>returna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documentul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primit</w:t>
    </w:r>
    <w:proofErr w:type="spellEnd"/>
    <w:r>
      <w:rPr>
        <w:rFonts w:ascii="Trebuchet MS" w:hAnsi="Trebuchet MS"/>
        <w:sz w:val="14"/>
      </w:rPr>
      <w:t xml:space="preserve">, </w:t>
    </w:r>
    <w:proofErr w:type="spellStart"/>
    <w:r>
      <w:rPr>
        <w:rFonts w:ascii="Trebuchet MS" w:hAnsi="Trebuchet MS"/>
        <w:sz w:val="14"/>
      </w:rPr>
      <w:t>expeditorului</w:t>
    </w:r>
    <w:proofErr w:type="spellEnd"/>
  </w:p>
  <w:p w:rsidR="00280021" w:rsidRPr="00FB704F" w:rsidRDefault="00965DF0" w:rsidP="00FB704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2C" w:rsidRDefault="00965DF0" w:rsidP="008F00D0">
    <w:pPr>
      <w:pStyle w:val="Header"/>
      <w:ind w:left="-900"/>
      <w:rPr>
        <w:noProof/>
        <w:color w:val="003399"/>
        <w:lang w:val="ro-RO" w:eastAsia="ro-RO"/>
      </w:rPr>
    </w:pPr>
    <w:r w:rsidRPr="00AD7DD9">
      <w:rPr>
        <w:rFonts w:ascii="Trajan Pro" w:hAnsi="Trajan Pro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5" type="#_x0000_t202" style="position:absolute;left:0;text-align:left;margin-left:296.45pt;margin-top:3pt;width:245.1pt;height:38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>
            <w:txbxContent>
              <w:p w:rsidR="002457EF" w:rsidRPr="002457EF" w:rsidRDefault="00965DF0" w:rsidP="002457EF">
                <w:pPr>
                  <w:rPr>
                    <w:rFonts w:ascii="Trajan Pro" w:hAnsi="Trajan Pro"/>
                    <w:noProof/>
                    <w:lang w:val="ro-RO" w:eastAsia="ro-RO"/>
                  </w:rPr>
                </w:pP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Casa Națională de</w:t>
                </w:r>
                <w:r>
                  <w:rPr>
                    <w:rFonts w:ascii="Trajan Pro" w:hAnsi="Trajan Pro"/>
                    <w:noProof/>
                    <w:lang w:val="ro-RO" w:eastAsia="ro-RO"/>
                  </w:rPr>
                  <w:t xml:space="preserve"> </w:t>
                </w: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Pensii Publice</w:t>
                </w:r>
              </w:p>
              <w:p w:rsidR="002457EF" w:rsidRPr="002457EF" w:rsidRDefault="00965DF0" w:rsidP="002457EF">
                <w:pPr>
                  <w:spacing w:line="276" w:lineRule="auto"/>
                  <w:ind w:left="993"/>
                  <w:jc w:val="center"/>
                </w:pPr>
              </w:p>
              <w:p w:rsidR="002457EF" w:rsidRDefault="00965DF0" w:rsidP="002457EF"/>
            </w:txbxContent>
          </v:textbox>
        </v:shape>
      </w:pict>
    </w:r>
    <w:r w:rsidRPr="00AD7DD9">
      <w:rPr>
        <w:noProof/>
      </w:rPr>
      <w:pict>
        <v:shape id="Text Box 21" o:spid="_x0000_s1026" type="#_x0000_t202" style="position:absolute;left:0;text-align:left;margin-left:42.8pt;margin-top:3pt;width:211.6pt;height:34.8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fit-shape-to-text:t">
            <w:txbxContent>
              <w:p w:rsidR="002457EF" w:rsidRDefault="00965DF0">
                <w:pPr>
                  <w:rPr>
                    <w:rFonts w:ascii="Trajan Pro" w:hAnsi="Trajan Pro"/>
                  </w:rPr>
                </w:pPr>
                <w:proofErr w:type="spellStart"/>
                <w:r w:rsidRPr="002457EF">
                  <w:rPr>
                    <w:rFonts w:ascii="Trajan Pro" w:hAnsi="Trajan Pro"/>
                  </w:rPr>
                  <w:t>Ministerul</w:t>
                </w:r>
                <w:proofErr w:type="spellEnd"/>
                <w:r w:rsidRPr="002457EF">
                  <w:rPr>
                    <w:rFonts w:ascii="Trajan Pro" w:hAnsi="Trajan Pro"/>
                  </w:rPr>
                  <w:t xml:space="preserve"> </w:t>
                </w:r>
                <w:proofErr w:type="spellStart"/>
                <w:r w:rsidRPr="002457EF">
                  <w:rPr>
                    <w:rFonts w:ascii="Trajan Pro" w:hAnsi="Trajan Pro"/>
                  </w:rPr>
                  <w:t>Muncii</w:t>
                </w:r>
                <w:proofErr w:type="spellEnd"/>
              </w:p>
              <w:p w:rsidR="00C86B3D" w:rsidRPr="002457EF" w:rsidRDefault="00965DF0">
                <w:pPr>
                  <w:rPr>
                    <w:rFonts w:ascii="Trajan Pro" w:hAnsi="Trajan Pro"/>
                  </w:rPr>
                </w:pPr>
                <w:proofErr w:type="spellStart"/>
                <w:r>
                  <w:rPr>
                    <w:rFonts w:ascii="Trajan Pro" w:hAnsi="Trajan Pro"/>
                  </w:rPr>
                  <w:t>Și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</w:rPr>
                  <w:t>justiției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</w:rPr>
                  <w:t>sociale</w:t>
                </w:r>
                <w:proofErr w:type="spellEnd"/>
              </w:p>
            </w:txbxContent>
          </v:textbox>
        </v:shape>
      </w:pict>
    </w:r>
    <w:r>
      <w:rPr>
        <w:noProof/>
        <w:lang w:val="ro-RO" w:eastAsia="ro-RO"/>
      </w:rPr>
      <w:t xml:space="preserve">  </w:t>
    </w:r>
    <w:r>
      <w:rPr>
        <w:noProof/>
        <w:lang w:val="ro-RO" w:eastAsia="ro-RO"/>
      </w:rPr>
      <w:tab/>
      <w:t xml:space="preserve">                               </w:t>
    </w:r>
    <w:r w:rsidRPr="002457EF">
      <w:rPr>
        <w:rFonts w:ascii="Trajan Pro" w:hAnsi="Trajan Pro"/>
        <w:noProof/>
        <w:lang w:val="ro-RO" w:eastAsia="ro-RO"/>
      </w:rPr>
      <w:t xml:space="preserve"> </w:t>
    </w:r>
  </w:p>
  <w:p w:rsidR="00280021" w:rsidRDefault="00965DF0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 xml:space="preserve">             </w:t>
    </w:r>
    <w:r>
      <w:rPr>
        <w:rFonts w:ascii="Trebuchet MS" w:hAnsi="Trebuchet MS"/>
        <w:noProof/>
        <w:color w:val="003399"/>
        <w:lang w:val="ro-RO" w:eastAsia="ro-RO"/>
      </w:rPr>
      <w:tab/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</w:t>
    </w:r>
    <w:r>
      <w:rPr>
        <w:rFonts w:ascii="Trebuchet MS" w:hAnsi="Trebuchet MS"/>
        <w:noProof/>
        <w:color w:val="7F7F7F"/>
        <w:lang w:val="ro-RO" w:eastAsia="ro-RO"/>
      </w:rPr>
      <w:t xml:space="preserve">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Default="00965DF0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  <w:r>
      <w:rPr>
        <w:rFonts w:ascii="Trebuchet MS" w:hAnsi="Trebuchet MS"/>
        <w:noProof/>
        <w:color w:val="7F7F7F"/>
        <w:lang w:val="ro-RO" w:eastAsia="ro-RO"/>
      </w:rPr>
      <w:t xml:space="preserve">                                     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                           </w:t>
    </w:r>
  </w:p>
  <w:p w:rsidR="00EB550A" w:rsidRDefault="00965DF0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Pr="00280021" w:rsidRDefault="00965DF0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b/>
        <w:color w:val="7F7F7F"/>
        <w:sz w:val="20"/>
        <w:szCs w:val="20"/>
      </w:rPr>
    </w:pPr>
    <w:r w:rsidRPr="00280021">
      <w:rPr>
        <w:rFonts w:ascii="Trebuchet MS" w:hAnsi="Trebuchet MS"/>
        <w:noProof/>
        <w:color w:val="7F7F7F"/>
        <w:sz w:val="20"/>
        <w:szCs w:val="20"/>
        <w:lang w:val="ro-RO" w:eastAsia="ro-RO"/>
      </w:rPr>
      <w:t>Nesecret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77" w:rsidRDefault="00965DF0" w:rsidP="00830F29">
    <w:pPr>
      <w:pStyle w:val="Header"/>
      <w:ind w:left="-27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style="position:absolute;left:0;text-align:left;margin-left:382.7pt;margin-top:6.15pt;width:144.75pt;height:47.25pt;z-index:251662336;visibility:visible">
          <v:imagedata r:id="rId1" o:title="Logo CNPP negru1"/>
        </v:shape>
      </w:pict>
    </w:r>
    <w:r>
      <w:rPr>
        <w:noProof/>
      </w:rPr>
      <w:pict>
        <v:shape id="_x0000_s1028" type="#_x0000_t75" style="position:absolute;left:0;text-align:left;margin-left:-21.55pt;margin-top:1.65pt;width:176.95pt;height:57pt;z-index:251663360;visibility:visible">
          <v:imagedata r:id="rId2" o:title="logo-MMPS-2019 cu coroana RGB ro transp1-2"/>
          <w10:wrap type="square"/>
        </v:shape>
      </w:pict>
    </w:r>
    <w:r>
      <w:t xml:space="preserve">                                      </w:t>
    </w:r>
  </w:p>
  <w:p w:rsidR="00FB704F" w:rsidRDefault="00965DF0" w:rsidP="00280021">
    <w:pPr>
      <w:pStyle w:val="Header"/>
      <w:ind w:left="-284"/>
      <w:jc w:val="center"/>
      <w:rPr>
        <w:rFonts w:ascii="Trebuchet MS" w:hAnsi="Trebuchet MS"/>
        <w:color w:val="7F7F7F"/>
      </w:rPr>
    </w:pPr>
    <w:r>
      <w:rPr>
        <w:rFonts w:ascii="Trebuchet MS" w:hAnsi="Trebuchet MS"/>
        <w:color w:val="7F7F7F"/>
      </w:rPr>
      <w:t xml:space="preserve">        </w:t>
    </w:r>
  </w:p>
  <w:p w:rsidR="00FB704F" w:rsidRDefault="00965DF0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Default="00965DF0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Default="00965DF0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Pr="00345CF0" w:rsidRDefault="00965DF0" w:rsidP="00FB704F">
    <w:pPr>
      <w:pStyle w:val="Header"/>
      <w:ind w:left="-284"/>
      <w:jc w:val="right"/>
      <w:rPr>
        <w:rFonts w:ascii="Trebuchet MS" w:hAnsi="Trebuchet MS"/>
        <w:b/>
        <w:sz w:val="22"/>
        <w:szCs w:val="22"/>
      </w:rPr>
    </w:pPr>
    <w:r>
      <w:tab/>
    </w:r>
    <w:r w:rsidRPr="00345CF0">
      <w:rPr>
        <w:rFonts w:ascii="Trajan Pro" w:hAnsi="Trajan Pro"/>
        <w:b/>
        <w:sz w:val="22"/>
        <w:szCs w:val="22"/>
      </w:rPr>
      <w:t>Casa Jude</w:t>
    </w:r>
    <w:r w:rsidRPr="00345CF0">
      <w:rPr>
        <w:rFonts w:ascii="Trajan Pro" w:hAnsi="Trajan Pro"/>
        <w:b/>
        <w:sz w:val="22"/>
        <w:szCs w:val="22"/>
        <w:lang w:val="ro-RO"/>
      </w:rPr>
      <w:t>ţ</w:t>
    </w:r>
    <w:proofErr w:type="spellStart"/>
    <w:r w:rsidRPr="00345CF0">
      <w:rPr>
        <w:rFonts w:ascii="Trajan Pro" w:hAnsi="Trajan Pro"/>
        <w:b/>
        <w:sz w:val="22"/>
        <w:szCs w:val="22"/>
      </w:rPr>
      <w:t>eană</w:t>
    </w:r>
    <w:proofErr w:type="spellEnd"/>
    <w:r w:rsidRPr="00345CF0">
      <w:rPr>
        <w:rFonts w:ascii="Trajan Pro" w:hAnsi="Trajan Pro"/>
        <w:b/>
        <w:sz w:val="22"/>
        <w:szCs w:val="22"/>
      </w:rPr>
      <w:t xml:space="preserve"> de </w:t>
    </w:r>
    <w:proofErr w:type="spellStart"/>
    <w:r w:rsidRPr="00345CF0">
      <w:rPr>
        <w:rFonts w:ascii="Trajan Pro" w:hAnsi="Trajan Pro"/>
        <w:b/>
        <w:sz w:val="22"/>
        <w:szCs w:val="22"/>
      </w:rPr>
      <w:t>Pensii</w:t>
    </w:r>
    <w:proofErr w:type="spellEnd"/>
    <w:r w:rsidRPr="00345CF0">
      <w:rPr>
        <w:rFonts w:ascii="Trajan Pro" w:hAnsi="Trajan Pro"/>
        <w:b/>
        <w:sz w:val="22"/>
        <w:szCs w:val="22"/>
      </w:rPr>
      <w:t xml:space="preserve"> </w:t>
    </w:r>
    <w:proofErr w:type="spellStart"/>
    <w:r w:rsidRPr="00345CF0">
      <w:rPr>
        <w:rFonts w:ascii="Trajan Pro" w:hAnsi="Trajan Pro"/>
        <w:b/>
        <w:sz w:val="22"/>
        <w:szCs w:val="22"/>
      </w:rPr>
      <w:t>Vrancea</w:t>
    </w:r>
    <w:proofErr w:type="spellEnd"/>
    <w:r w:rsidRPr="00345CF0">
      <w:rPr>
        <w:rFonts w:ascii="Trebuchet MS" w:hAnsi="Trebuchet MS"/>
        <w:b/>
        <w:sz w:val="22"/>
        <w:szCs w:val="22"/>
      </w:rPr>
      <w:t xml:space="preserve"> </w:t>
    </w:r>
  </w:p>
  <w:p w:rsidR="00280021" w:rsidRPr="00280021" w:rsidRDefault="00965DF0" w:rsidP="00FB704F">
    <w:pPr>
      <w:pStyle w:val="Header"/>
      <w:ind w:left="-284"/>
      <w:jc w:val="center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  <w:sz w:val="20"/>
        <w:szCs w:val="20"/>
      </w:rPr>
      <w:tab/>
      <w:t xml:space="preserve">                                                                                                    </w:t>
    </w:r>
    <w:proofErr w:type="spellStart"/>
    <w:r w:rsidRPr="00280021">
      <w:rPr>
        <w:rFonts w:ascii="Trebuchet MS" w:hAnsi="Trebuchet MS"/>
        <w:color w:val="7F7F7F"/>
        <w:sz w:val="20"/>
        <w:szCs w:val="20"/>
      </w:rPr>
      <w:t>Nesecret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8AC"/>
    <w:multiLevelType w:val="hybridMultilevel"/>
    <w:tmpl w:val="AD06527A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437C54"/>
    <w:multiLevelType w:val="hybridMultilevel"/>
    <w:tmpl w:val="10AAA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027BB"/>
    <w:multiLevelType w:val="hybridMultilevel"/>
    <w:tmpl w:val="EEE6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35EB0"/>
    <w:rsid w:val="002D3A4E"/>
    <w:rsid w:val="00343C9C"/>
    <w:rsid w:val="004832D8"/>
    <w:rsid w:val="00965DF0"/>
    <w:rsid w:val="00B6465F"/>
    <w:rsid w:val="00C14782"/>
    <w:rsid w:val="00D80ADC"/>
    <w:rsid w:val="00DD3642"/>
    <w:rsid w:val="00F35EB0"/>
    <w:rsid w:val="00F9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5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E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5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EB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35E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2020-03-16T11:10:00Z</cp:lastPrinted>
  <dcterms:created xsi:type="dcterms:W3CDTF">2020-03-16T12:27:00Z</dcterms:created>
  <dcterms:modified xsi:type="dcterms:W3CDTF">2020-03-16T12:27:00Z</dcterms:modified>
</cp:coreProperties>
</file>